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02" w:rsidRPr="005F2118" w:rsidRDefault="00B96702" w:rsidP="005F2118">
      <w:pPr>
        <w:bidi/>
        <w:spacing w:after="0" w:line="240" w:lineRule="auto"/>
        <w:jc w:val="center"/>
        <w:rPr>
          <w:rFonts w:cs="PT Bold Heading"/>
          <w:shadow/>
          <w:sz w:val="20"/>
          <w:szCs w:val="20"/>
          <w:u w:val="single"/>
          <w:lang w:bidi="ar-OM"/>
        </w:rPr>
      </w:pPr>
    </w:p>
    <w:p w:rsidR="008D7809" w:rsidRPr="00D210B6" w:rsidRDefault="008D7809" w:rsidP="00B96702">
      <w:pPr>
        <w:bidi/>
        <w:spacing w:after="0"/>
        <w:jc w:val="center"/>
        <w:rPr>
          <w:rFonts w:cs="PT Bold Heading"/>
          <w:shadow/>
          <w:sz w:val="28"/>
          <w:szCs w:val="28"/>
          <w:u w:val="single"/>
          <w:rtl/>
          <w:lang w:bidi="ar-OM"/>
        </w:rPr>
      </w:pPr>
      <w:r w:rsidRPr="00D210B6">
        <w:rPr>
          <w:rFonts w:cs="PT Bold Heading" w:hint="cs"/>
          <w:shadow/>
          <w:sz w:val="28"/>
          <w:szCs w:val="28"/>
          <w:u w:val="single"/>
          <w:rtl/>
          <w:lang w:bidi="ar-OM"/>
        </w:rPr>
        <w:t>برنامج القانون</w:t>
      </w:r>
    </w:p>
    <w:p w:rsidR="0073662A" w:rsidRPr="00D210B6" w:rsidRDefault="0073662A" w:rsidP="00D210B6">
      <w:pPr>
        <w:bidi/>
        <w:spacing w:after="0"/>
        <w:jc w:val="center"/>
        <w:rPr>
          <w:rFonts w:cs="PT Bold Heading"/>
          <w:shadow/>
          <w:sz w:val="28"/>
          <w:szCs w:val="28"/>
          <w:u w:val="single"/>
          <w:rtl/>
          <w:lang w:bidi="ar-OM"/>
        </w:rPr>
      </w:pPr>
      <w:r w:rsidRPr="00D210B6">
        <w:rPr>
          <w:rFonts w:cs="PT Bold Heading" w:hint="cs"/>
          <w:shadow/>
          <w:sz w:val="28"/>
          <w:szCs w:val="28"/>
          <w:u w:val="single"/>
          <w:rtl/>
          <w:lang w:bidi="ar-OM"/>
        </w:rPr>
        <w:t xml:space="preserve">برنامج الماجستير </w:t>
      </w:r>
    </w:p>
    <w:p w:rsidR="008D7809" w:rsidRPr="00D210B6" w:rsidRDefault="00A809B2" w:rsidP="00D210B6">
      <w:pPr>
        <w:bidi/>
        <w:spacing w:after="0" w:line="240" w:lineRule="auto"/>
        <w:jc w:val="center"/>
        <w:rPr>
          <w:rFonts w:cs="PT Bold Heading"/>
          <w:shadow/>
          <w:sz w:val="28"/>
          <w:szCs w:val="28"/>
          <w:rtl/>
          <w:lang w:bidi="ar-OM"/>
        </w:rPr>
      </w:pPr>
      <w:r w:rsidRPr="00D210B6">
        <w:rPr>
          <w:rFonts w:cs="PT Bold Heading" w:hint="cs"/>
          <w:shadow/>
          <w:sz w:val="28"/>
          <w:szCs w:val="28"/>
          <w:rtl/>
          <w:lang w:bidi="ar-OM"/>
        </w:rPr>
        <w:t>جدول</w:t>
      </w:r>
      <w:r w:rsidR="004829E9" w:rsidRPr="00D210B6">
        <w:rPr>
          <w:rFonts w:cs="PT Bold Heading" w:hint="cs"/>
          <w:shadow/>
          <w:sz w:val="28"/>
          <w:szCs w:val="28"/>
          <w:rtl/>
          <w:lang w:bidi="ar-OM"/>
        </w:rPr>
        <w:t xml:space="preserve"> </w:t>
      </w:r>
      <w:r w:rsidR="004B23FB" w:rsidRPr="00D210B6">
        <w:rPr>
          <w:rFonts w:cs="PT Bold Heading" w:hint="cs"/>
          <w:shadow/>
          <w:sz w:val="28"/>
          <w:szCs w:val="28"/>
          <w:rtl/>
          <w:lang w:bidi="ar-OM"/>
        </w:rPr>
        <w:t>امتحان المنتصف</w:t>
      </w:r>
      <w:r w:rsidR="008D7809" w:rsidRPr="00D210B6">
        <w:rPr>
          <w:rFonts w:cs="PT Bold Heading" w:hint="cs"/>
          <w:shadow/>
          <w:sz w:val="28"/>
          <w:szCs w:val="28"/>
          <w:rtl/>
          <w:lang w:bidi="ar-OM"/>
        </w:rPr>
        <w:t xml:space="preserve"> لماجستير القانون</w:t>
      </w:r>
      <w:r w:rsidR="008D3BC3" w:rsidRPr="00D210B6">
        <w:rPr>
          <w:rFonts w:cs="PT Bold Heading"/>
          <w:shadow/>
          <w:sz w:val="28"/>
          <w:szCs w:val="28"/>
          <w:lang w:bidi="ar-OM"/>
        </w:rPr>
        <w:t xml:space="preserve"> </w:t>
      </w:r>
      <w:r w:rsidR="008D3BC3" w:rsidRPr="00D210B6">
        <w:rPr>
          <w:rFonts w:cs="PT Bold Heading" w:hint="cs"/>
          <w:shadow/>
          <w:sz w:val="28"/>
          <w:szCs w:val="28"/>
          <w:rtl/>
          <w:lang w:bidi="ar-OM"/>
        </w:rPr>
        <w:t>- الفصل الدراسي</w:t>
      </w:r>
      <w:r w:rsidR="00F37BE1" w:rsidRPr="00D210B6">
        <w:rPr>
          <w:rFonts w:cs="PT Bold Heading" w:hint="cs"/>
          <w:shadow/>
          <w:sz w:val="28"/>
          <w:szCs w:val="28"/>
          <w:rtl/>
          <w:lang w:bidi="ar-OM"/>
        </w:rPr>
        <w:t xml:space="preserve"> </w:t>
      </w:r>
      <w:r w:rsidR="00714F7F" w:rsidRPr="00D210B6">
        <w:rPr>
          <w:rFonts w:cs="PT Bold Heading" w:hint="cs"/>
          <w:shadow/>
          <w:sz w:val="28"/>
          <w:szCs w:val="28"/>
          <w:rtl/>
          <w:lang w:bidi="ar-OM"/>
        </w:rPr>
        <w:t>الاول</w:t>
      </w:r>
      <w:r w:rsidR="008D3BC3" w:rsidRPr="00D210B6">
        <w:rPr>
          <w:rFonts w:cs="PT Bold Heading" w:hint="cs"/>
          <w:shadow/>
          <w:sz w:val="28"/>
          <w:szCs w:val="28"/>
          <w:rtl/>
          <w:lang w:bidi="ar-OM"/>
        </w:rPr>
        <w:t xml:space="preserve"> 202</w:t>
      </w:r>
      <w:r w:rsidR="00714F7F" w:rsidRPr="00D210B6">
        <w:rPr>
          <w:rFonts w:cs="PT Bold Heading" w:hint="cs"/>
          <w:shadow/>
          <w:sz w:val="28"/>
          <w:szCs w:val="28"/>
          <w:rtl/>
          <w:lang w:bidi="ar-OM"/>
        </w:rPr>
        <w:t>1</w:t>
      </w:r>
      <w:r w:rsidR="008D3BC3" w:rsidRPr="00D210B6">
        <w:rPr>
          <w:rFonts w:cs="PT Bold Heading" w:hint="cs"/>
          <w:shadow/>
          <w:sz w:val="28"/>
          <w:szCs w:val="28"/>
          <w:rtl/>
          <w:lang w:bidi="ar-OM"/>
        </w:rPr>
        <w:t>-</w:t>
      </w:r>
      <w:r w:rsidR="00714F7F" w:rsidRPr="00D210B6">
        <w:rPr>
          <w:rFonts w:cs="PT Bold Heading" w:hint="cs"/>
          <w:shadow/>
          <w:sz w:val="28"/>
          <w:szCs w:val="28"/>
          <w:rtl/>
          <w:lang w:bidi="ar-OM"/>
        </w:rPr>
        <w:t xml:space="preserve"> 2022</w:t>
      </w:r>
    </w:p>
    <w:tbl>
      <w:tblPr>
        <w:tblStyle w:val="TableGrid"/>
        <w:bidiVisual/>
        <w:tblW w:w="12733" w:type="dxa"/>
        <w:jc w:val="center"/>
        <w:tblInd w:w="-162" w:type="dxa"/>
        <w:tblLook w:val="04A0"/>
      </w:tblPr>
      <w:tblGrid>
        <w:gridCol w:w="2767"/>
        <w:gridCol w:w="1170"/>
        <w:gridCol w:w="1350"/>
        <w:gridCol w:w="1980"/>
        <w:gridCol w:w="1350"/>
        <w:gridCol w:w="2136"/>
        <w:gridCol w:w="1980"/>
      </w:tblGrid>
      <w:tr w:rsidR="00BD7D09" w:rsidRPr="00B96702" w:rsidTr="00BD7D09">
        <w:trPr>
          <w:trHeight w:val="555"/>
          <w:jc w:val="center"/>
        </w:trPr>
        <w:tc>
          <w:tcPr>
            <w:tcW w:w="276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D210B6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اسم المقرر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رقم الشعبة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يوم المحاضرة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زمن</w:t>
            </w: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 xml:space="preserve"> </w:t>
            </w: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المحاضرة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يوم وتاريخ الامتحان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وقت الامتحان</w:t>
            </w:r>
          </w:p>
        </w:tc>
      </w:tr>
      <w:tr w:rsidR="00BD7D09" w:rsidRPr="00B96702" w:rsidTr="00B96702">
        <w:trPr>
          <w:trHeight w:val="440"/>
          <w:jc w:val="center"/>
        </w:trPr>
        <w:tc>
          <w:tcPr>
            <w:tcW w:w="27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AE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AE"/>
              </w:rPr>
              <w:t>اليوم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التاريخ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7D09" w:rsidRPr="00B96702" w:rsidRDefault="00BD7D09" w:rsidP="00BD7D09">
            <w:pPr>
              <w:bidi/>
              <w:spacing w:line="480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</w:p>
        </w:tc>
      </w:tr>
      <w:tr w:rsidR="00B96702" w:rsidRPr="00B96702" w:rsidTr="00BD7D09">
        <w:trPr>
          <w:trHeight w:val="323"/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القانون الجزائي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15:00-18:00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السبت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20/11/2021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قانون التجارة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12:00-15:00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921DE8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  <w:t>الأحد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21/11/2021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القضاء الإداري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15:00-18:00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921DE8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  <w:t>الأحد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21/11/2021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 xml:space="preserve">قانون </w:t>
            </w:r>
            <w:r w:rsidR="00921DE8" w:rsidRPr="00B96702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  <w:t>الإجراءات</w:t>
            </w: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 xml:space="preserve"> المدنية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Su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18:30-21:30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الاثنين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22/11/2021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النظم السياسية والقانون الدستوري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Mon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15:30 – 18:30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الثلاثاء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23/11/2021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التحكيم الدولي والداخلي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15:00-18:00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الثلاثاء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23/11/2021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 xml:space="preserve">القانون </w:t>
            </w:r>
            <w:r w:rsidR="00921DE8" w:rsidRPr="00B96702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  <w:t>الإداري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09:00-12:00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921DE8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  <w:t>الأربعاء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24/11/2021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عقود استغلال الثروات الطبيعية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Mon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15:30 – 18:30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الخميس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25/11/2021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فقه المعاملات المالية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9:00-12:00</w:t>
            </w: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OM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الخميس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25/11/2021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القانون الدولي العام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Su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18:30-21:30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السبت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27/11/2021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تشريعات التسجيل العقاري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12:00-15:00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السبت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27/11/2021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trHeight w:val="305"/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التشريعات الجزائية الخاصة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proofErr w:type="spellStart"/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Tu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18:30-21:30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AF3E4D">
            <w:pPr>
              <w:bidi/>
              <w:spacing w:line="276" w:lineRule="auto"/>
              <w:jc w:val="center"/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</w:t>
            </w:r>
            <w:r w:rsidR="00AF3E4D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  <w:t>ثلاثاء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AF3E4D" w:rsidP="00AF3E4D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AE"/>
              </w:rPr>
              <w:t>30</w:t>
            </w:r>
            <w:r w:rsidR="00BD7D09"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/</w:t>
            </w: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11</w:t>
            </w:r>
            <w:r w:rsidR="00BD7D09"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القانون والسياحة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15:00-18:00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ا</w:t>
            </w:r>
            <w:r w:rsidR="00AF3E4D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  <w:t>لثلاثاء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AF3E4D" w:rsidP="00AF3E4D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30</w:t>
            </w:r>
            <w:r w:rsidR="00BD7D09"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/</w:t>
            </w: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11</w:t>
            </w:r>
            <w:r w:rsidR="00BD7D09"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  <w:tr w:rsidR="00B96702" w:rsidRPr="00B96702" w:rsidTr="00BD7D09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OM"/>
              </w:rPr>
              <w:t>قانون المعاملات المدنية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Sa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D09" w:rsidRPr="00921DE8" w:rsidRDefault="00BD7D09" w:rsidP="00BD7D09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12:00-15:00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921DE8" w:rsidP="00BD7D09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  <w:t>الأ</w:t>
            </w: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OM"/>
              </w:rPr>
              <w:t>ربعاء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09" w:rsidRPr="00921DE8" w:rsidRDefault="00AF3E4D" w:rsidP="00BD7D0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</w:pPr>
            <w:r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1</w:t>
            </w:r>
            <w:r w:rsidR="00BD7D09" w:rsidRPr="00921DE8">
              <w:rPr>
                <w:rFonts w:ascii="Adobe Arabic" w:hAnsi="Adobe Arabic" w:cs="Adobe Arabic"/>
                <w:b/>
                <w:bCs/>
                <w:sz w:val="28"/>
                <w:szCs w:val="28"/>
                <w:lang w:bidi="ar-OM"/>
              </w:rPr>
              <w:t>/12/2021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9" w:rsidRPr="00B96702" w:rsidRDefault="00BD7D09" w:rsidP="00BD7D09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</w:pPr>
            <w:r w:rsidRPr="00B96702">
              <w:rPr>
                <w:rFonts w:ascii="Adobe Arabic" w:hAnsi="Adobe Arabic" w:cs="Adobe Arabic"/>
                <w:b/>
                <w:bCs/>
                <w:sz w:val="26"/>
                <w:szCs w:val="26"/>
                <w:lang w:bidi="ar-OM"/>
              </w:rPr>
              <w:t>19:00 – 21:00</w:t>
            </w:r>
          </w:p>
        </w:tc>
      </w:tr>
    </w:tbl>
    <w:p w:rsidR="00F61D45" w:rsidRDefault="00446879" w:rsidP="00F61D45">
      <w:pPr>
        <w:bidi/>
        <w:jc w:val="center"/>
        <w:rPr>
          <w:b/>
          <w:bCs/>
          <w:sz w:val="18"/>
          <w:szCs w:val="18"/>
          <w:u w:val="single"/>
          <w:lang w:bidi="ar-OM"/>
        </w:rPr>
      </w:pPr>
      <w:r>
        <w:rPr>
          <w:b/>
          <w:bCs/>
          <w:noProof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45pt;margin-top:16.65pt;width:147.25pt;height:41.25pt;z-index:251658240;mso-position-horizontal-relative:text;mso-position-vertical-relative:text" stroked="f">
            <v:textbox>
              <w:txbxContent>
                <w:p w:rsidR="00A96FC0" w:rsidRDefault="00A96FC0" w:rsidP="00A96FC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Dean</w:t>
                  </w:r>
                </w:p>
                <w:p w:rsidR="00A96FC0" w:rsidRPr="00C15346" w:rsidRDefault="00A96FC0" w:rsidP="00A96FC0">
                  <w:pPr>
                    <w:spacing w:after="0" w:line="240" w:lineRule="auto"/>
                    <w:jc w:val="center"/>
                    <w:rPr>
                      <w:rFonts w:ascii="Bell MT" w:hAnsi="Bell MT"/>
                      <w:b/>
                      <w:bCs/>
                    </w:rPr>
                  </w:pPr>
                </w:p>
                <w:p w:rsidR="00A96FC0" w:rsidRDefault="00A96FC0" w:rsidP="00A96FC0"/>
              </w:txbxContent>
            </v:textbox>
          </v:shape>
        </w:pict>
      </w:r>
      <w:r>
        <w:rPr>
          <w:b/>
          <w:bCs/>
          <w:noProof/>
          <w:sz w:val="18"/>
          <w:szCs w:val="18"/>
          <w:u w:val="single"/>
        </w:rPr>
        <w:pict>
          <v:shape id="_x0000_s1027" type="#_x0000_t202" style="position:absolute;left:0;text-align:left;margin-left:420.85pt;margin-top:15.9pt;width:157.75pt;height:36.4pt;z-index:251659264;mso-position-horizontal-relative:text;mso-position-vertical-relative:text" stroked="f">
            <v:textbox>
              <w:txbxContent>
                <w:p w:rsidR="00A96FC0" w:rsidRPr="00C15346" w:rsidRDefault="00A96FC0" w:rsidP="00A96FC0">
                  <w:pPr>
                    <w:jc w:val="center"/>
                    <w:rPr>
                      <w:b/>
                      <w:bCs/>
                    </w:rPr>
                  </w:pPr>
                  <w:r w:rsidRPr="00C15346">
                    <w:rPr>
                      <w:b/>
                      <w:bCs/>
                    </w:rPr>
                    <w:t>Head of Timetable &amp; Exam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  <w:u w:val="single"/>
        </w:rPr>
        <w:pict>
          <v:shape id="_x0000_s1028" type="#_x0000_t202" style="position:absolute;left:0;text-align:left;margin-left:229.55pt;margin-top:16.65pt;width:147.25pt;height:41.25pt;z-index:251660288;mso-position-horizontal-relative:text;mso-position-vertical-relative:text" stroked="f">
            <v:textbox>
              <w:txbxContent>
                <w:p w:rsidR="00A96FC0" w:rsidRPr="00C15346" w:rsidRDefault="00A96FC0" w:rsidP="00A96FC0">
                  <w:pPr>
                    <w:spacing w:after="0" w:line="240" w:lineRule="auto"/>
                    <w:jc w:val="center"/>
                    <w:rPr>
                      <w:rFonts w:ascii="Bell MT" w:hAnsi="Bell MT"/>
                      <w:b/>
                      <w:bCs/>
                    </w:rPr>
                  </w:pPr>
                  <w:r w:rsidRPr="00742A9D">
                    <w:rPr>
                      <w:b/>
                      <w:bCs/>
                      <w:sz w:val="24"/>
                      <w:szCs w:val="24"/>
                    </w:rPr>
                    <w:t>Director of Admission and Registration Dept</w:t>
                  </w:r>
                  <w:r w:rsidRPr="00C15346">
                    <w:rPr>
                      <w:rFonts w:ascii="Bell MT" w:hAnsi="Bell MT"/>
                      <w:b/>
                      <w:bCs/>
                    </w:rPr>
                    <w:t>.</w:t>
                  </w:r>
                </w:p>
                <w:p w:rsidR="00A96FC0" w:rsidRDefault="00A96FC0" w:rsidP="00A96FC0"/>
              </w:txbxContent>
            </v:textbox>
          </v:shape>
        </w:pict>
      </w:r>
    </w:p>
    <w:p w:rsidR="00A96FC0" w:rsidRPr="00914436" w:rsidRDefault="00A96FC0" w:rsidP="00A96FC0">
      <w:pPr>
        <w:bidi/>
        <w:jc w:val="center"/>
        <w:rPr>
          <w:b/>
          <w:bCs/>
          <w:sz w:val="18"/>
          <w:szCs w:val="18"/>
          <w:u w:val="single"/>
          <w:rtl/>
          <w:lang w:bidi="ar-OM"/>
        </w:rPr>
      </w:pPr>
    </w:p>
    <w:sectPr w:rsidR="00A96FC0" w:rsidRPr="00914436" w:rsidSect="0073662A">
      <w:headerReference w:type="default" r:id="rId7"/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B5" w:rsidRDefault="00FF0EB5" w:rsidP="00D210B6">
      <w:pPr>
        <w:spacing w:after="0" w:line="240" w:lineRule="auto"/>
      </w:pPr>
      <w:r>
        <w:separator/>
      </w:r>
    </w:p>
  </w:endnote>
  <w:endnote w:type="continuationSeparator" w:id="0">
    <w:p w:rsidR="00FF0EB5" w:rsidRDefault="00FF0EB5" w:rsidP="00D2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B5" w:rsidRDefault="00FF0EB5" w:rsidP="00D210B6">
      <w:pPr>
        <w:spacing w:after="0" w:line="240" w:lineRule="auto"/>
      </w:pPr>
      <w:r>
        <w:separator/>
      </w:r>
    </w:p>
  </w:footnote>
  <w:footnote w:type="continuationSeparator" w:id="0">
    <w:p w:rsidR="00FF0EB5" w:rsidRDefault="00FF0EB5" w:rsidP="00D2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B6" w:rsidRDefault="00D210B6" w:rsidP="00D210B6">
    <w:pPr>
      <w:pStyle w:val="Header"/>
      <w:tabs>
        <w:tab w:val="clear" w:pos="4320"/>
        <w:tab w:val="clear" w:pos="8640"/>
        <w:tab w:val="left" w:pos="12210"/>
      </w:tabs>
    </w:pPr>
    <w:r w:rsidRPr="00D210B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-369021</wp:posOffset>
          </wp:positionV>
          <wp:extent cx="6400800" cy="885825"/>
          <wp:effectExtent l="19050" t="0" r="0" b="0"/>
          <wp:wrapNone/>
          <wp:docPr id="1" name="Picture 0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210B6" w:rsidRDefault="00D210B6" w:rsidP="00D210B6">
    <w:pPr>
      <w:pStyle w:val="Header"/>
      <w:tabs>
        <w:tab w:val="clear" w:pos="4320"/>
        <w:tab w:val="clear" w:pos="8640"/>
        <w:tab w:val="left" w:pos="12210"/>
      </w:tabs>
    </w:pPr>
  </w:p>
  <w:p w:rsidR="00D210B6" w:rsidRDefault="00D210B6" w:rsidP="00D210B6">
    <w:pPr>
      <w:pStyle w:val="Header"/>
      <w:tabs>
        <w:tab w:val="clear" w:pos="4320"/>
        <w:tab w:val="clear" w:pos="8640"/>
        <w:tab w:val="left" w:pos="12210"/>
      </w:tabs>
    </w:pPr>
  </w:p>
  <w:p w:rsidR="00D210B6" w:rsidRPr="00B96702" w:rsidRDefault="00D210B6" w:rsidP="00B96702">
    <w:pPr>
      <w:pStyle w:val="Footer"/>
      <w:tabs>
        <w:tab w:val="clear" w:pos="8640"/>
        <w:tab w:val="right" w:pos="8730"/>
        <w:tab w:val="left" w:pos="8820"/>
      </w:tabs>
      <w:ind w:left="-540"/>
      <w:jc w:val="center"/>
      <w:rPr>
        <w:rFonts w:ascii="Book Antiqua" w:eastAsia="Calibri" w:hAnsi="Book Antiqua" w:cs="Arial"/>
        <w:b/>
        <w:bCs/>
        <w:i/>
        <w:iCs/>
        <w:sz w:val="20"/>
        <w:szCs w:val="20"/>
      </w:rPr>
    </w:pPr>
    <w:r w:rsidRPr="004D7ECC">
      <w:rPr>
        <w:rFonts w:ascii="Book Antiqua" w:eastAsia="Calibri" w:hAnsi="Book Antiqua" w:cs="Arial"/>
        <w:b/>
        <w:bCs/>
        <w:i/>
        <w:iCs/>
        <w:sz w:val="20"/>
        <w:szCs w:val="20"/>
      </w:rPr>
      <w:t xml:space="preserve">Under the supervision of the Ministry of Higher Education in Sultanate of Oman and in Academic  Affiliation with California State University, Northridge, USA and </w:t>
    </w:r>
    <w:proofErr w:type="spellStart"/>
    <w:r w:rsidRPr="004D7ECC">
      <w:rPr>
        <w:rFonts w:ascii="Book Antiqua" w:eastAsia="Calibri" w:hAnsi="Book Antiqua" w:cs="Arial"/>
        <w:b/>
        <w:bCs/>
        <w:i/>
        <w:iCs/>
        <w:sz w:val="20"/>
        <w:szCs w:val="20"/>
      </w:rPr>
      <w:t>Ain</w:t>
    </w:r>
    <w:proofErr w:type="spellEnd"/>
    <w:r w:rsidRPr="004D7ECC">
      <w:rPr>
        <w:rFonts w:ascii="Book Antiqua" w:eastAsia="Calibri" w:hAnsi="Book Antiqua" w:cs="Arial"/>
        <w:b/>
        <w:bCs/>
        <w:i/>
        <w:iCs/>
        <w:sz w:val="20"/>
        <w:szCs w:val="20"/>
      </w:rPr>
      <w:t xml:space="preserve"> Shams, Egypt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D7809"/>
    <w:rsid w:val="000B7149"/>
    <w:rsid w:val="000F48AD"/>
    <w:rsid w:val="00160441"/>
    <w:rsid w:val="001765E2"/>
    <w:rsid w:val="001B1AB6"/>
    <w:rsid w:val="001B4FB0"/>
    <w:rsid w:val="002058A4"/>
    <w:rsid w:val="00223E05"/>
    <w:rsid w:val="00254E70"/>
    <w:rsid w:val="002876EA"/>
    <w:rsid w:val="003026B2"/>
    <w:rsid w:val="00371333"/>
    <w:rsid w:val="00373E94"/>
    <w:rsid w:val="00387D76"/>
    <w:rsid w:val="003A7798"/>
    <w:rsid w:val="003F17A4"/>
    <w:rsid w:val="00413EBC"/>
    <w:rsid w:val="00435A77"/>
    <w:rsid w:val="00446879"/>
    <w:rsid w:val="0046664F"/>
    <w:rsid w:val="004829E9"/>
    <w:rsid w:val="004B23FB"/>
    <w:rsid w:val="004E5A68"/>
    <w:rsid w:val="005167FA"/>
    <w:rsid w:val="005716CD"/>
    <w:rsid w:val="005947D9"/>
    <w:rsid w:val="005A7F70"/>
    <w:rsid w:val="005B65D4"/>
    <w:rsid w:val="005E58CD"/>
    <w:rsid w:val="005F2118"/>
    <w:rsid w:val="0060008F"/>
    <w:rsid w:val="00622CCE"/>
    <w:rsid w:val="00623BC7"/>
    <w:rsid w:val="00642A08"/>
    <w:rsid w:val="00645BEA"/>
    <w:rsid w:val="006B7D0B"/>
    <w:rsid w:val="006D33AA"/>
    <w:rsid w:val="006D44F8"/>
    <w:rsid w:val="006E6D54"/>
    <w:rsid w:val="00714F7F"/>
    <w:rsid w:val="007171C3"/>
    <w:rsid w:val="0073662A"/>
    <w:rsid w:val="00761B1B"/>
    <w:rsid w:val="007C46B1"/>
    <w:rsid w:val="007D48AB"/>
    <w:rsid w:val="007E6B23"/>
    <w:rsid w:val="00810520"/>
    <w:rsid w:val="0086680D"/>
    <w:rsid w:val="00881C2C"/>
    <w:rsid w:val="008A10B2"/>
    <w:rsid w:val="008B119E"/>
    <w:rsid w:val="008B58AC"/>
    <w:rsid w:val="008D3BC3"/>
    <w:rsid w:val="008D7809"/>
    <w:rsid w:val="00914436"/>
    <w:rsid w:val="00921DE8"/>
    <w:rsid w:val="0099355C"/>
    <w:rsid w:val="00996D0F"/>
    <w:rsid w:val="00A15EFA"/>
    <w:rsid w:val="00A20754"/>
    <w:rsid w:val="00A2438E"/>
    <w:rsid w:val="00A27595"/>
    <w:rsid w:val="00A32AD8"/>
    <w:rsid w:val="00A809B2"/>
    <w:rsid w:val="00A96FC0"/>
    <w:rsid w:val="00AB4A14"/>
    <w:rsid w:val="00AC3BB4"/>
    <w:rsid w:val="00AF3E4D"/>
    <w:rsid w:val="00B0534C"/>
    <w:rsid w:val="00B56BCC"/>
    <w:rsid w:val="00B67733"/>
    <w:rsid w:val="00B96702"/>
    <w:rsid w:val="00BD74C7"/>
    <w:rsid w:val="00BD7D09"/>
    <w:rsid w:val="00BF413A"/>
    <w:rsid w:val="00C30358"/>
    <w:rsid w:val="00C33E85"/>
    <w:rsid w:val="00C564C8"/>
    <w:rsid w:val="00C57D15"/>
    <w:rsid w:val="00C657D7"/>
    <w:rsid w:val="00C80578"/>
    <w:rsid w:val="00C81DB8"/>
    <w:rsid w:val="00C952B8"/>
    <w:rsid w:val="00CD0046"/>
    <w:rsid w:val="00CD4C5E"/>
    <w:rsid w:val="00CE49E0"/>
    <w:rsid w:val="00CE6606"/>
    <w:rsid w:val="00D210B6"/>
    <w:rsid w:val="00D31877"/>
    <w:rsid w:val="00D81AEA"/>
    <w:rsid w:val="00E06630"/>
    <w:rsid w:val="00E1352A"/>
    <w:rsid w:val="00EB5761"/>
    <w:rsid w:val="00F37BE1"/>
    <w:rsid w:val="00F61D45"/>
    <w:rsid w:val="00F6501C"/>
    <w:rsid w:val="00FC6E98"/>
    <w:rsid w:val="00FC7D55"/>
    <w:rsid w:val="00FD5178"/>
    <w:rsid w:val="00FD60E7"/>
    <w:rsid w:val="00FE4772"/>
    <w:rsid w:val="00FF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10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0B6"/>
  </w:style>
  <w:style w:type="paragraph" w:styleId="Footer">
    <w:name w:val="footer"/>
    <w:basedOn w:val="Normal"/>
    <w:link w:val="FooterChar"/>
    <w:uiPriority w:val="99"/>
    <w:unhideWhenUsed/>
    <w:rsid w:val="00D210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1991-3AA8-414C-8527-61EA855D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abdulkader</dc:creator>
  <cp:lastModifiedBy>moza</cp:lastModifiedBy>
  <cp:revision>14</cp:revision>
  <cp:lastPrinted>2021-11-09T08:46:00Z</cp:lastPrinted>
  <dcterms:created xsi:type="dcterms:W3CDTF">2021-11-03T07:53:00Z</dcterms:created>
  <dcterms:modified xsi:type="dcterms:W3CDTF">2021-11-09T09:41:00Z</dcterms:modified>
</cp:coreProperties>
</file>